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9D65" w14:textId="4C2DD2BD" w:rsidR="00F35B9E" w:rsidRDefault="002663DB">
      <w:r>
        <w:t>March</w:t>
      </w:r>
      <w:r w:rsidR="00F35B9E">
        <w:t xml:space="preserve"> 2022 newsletter</w:t>
      </w:r>
    </w:p>
    <w:sectPr w:rsidR="00F3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9E"/>
    <w:rsid w:val="002663DB"/>
    <w:rsid w:val="00536507"/>
    <w:rsid w:val="00BC739A"/>
    <w:rsid w:val="00C33D4D"/>
    <w:rsid w:val="00F3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D54C"/>
  <w15:chartTrackingRefBased/>
  <w15:docId w15:val="{D2793085-9B94-4FC1-940A-16CD394B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Baranec COM</dc:creator>
  <cp:keywords/>
  <dc:description/>
  <cp:lastModifiedBy>Karen Baranec COM</cp:lastModifiedBy>
  <cp:revision>3</cp:revision>
  <dcterms:created xsi:type="dcterms:W3CDTF">2023-05-05T18:11:00Z</dcterms:created>
  <dcterms:modified xsi:type="dcterms:W3CDTF">2023-05-05T18:11:00Z</dcterms:modified>
</cp:coreProperties>
</file>